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48" w:rsidRPr="006872D6" w:rsidRDefault="007D7C48" w:rsidP="007D7C48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</w:rPr>
      </w:pPr>
      <w:r w:rsidRPr="006872D6">
        <w:rPr>
          <w:rFonts w:ascii="Century Gothic" w:hAnsi="Century Gothic"/>
          <w:b/>
          <w:sz w:val="32"/>
        </w:rPr>
        <w:t>GOSDEN HOUSE SCHOOL</w:t>
      </w:r>
    </w:p>
    <w:p w:rsidR="007D7C48" w:rsidRDefault="007D7C48" w:rsidP="00D367B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entury Gothic" w:eastAsiaTheme="minorHAnsi" w:hAnsi="Century Gothic"/>
          <w:b/>
          <w:bCs/>
          <w:sz w:val="32"/>
          <w:szCs w:val="22"/>
          <w:lang w:val="en-GB" w:eastAsia="en-US"/>
        </w:rPr>
      </w:pPr>
    </w:p>
    <w:p w:rsidR="00D367B3" w:rsidRPr="00D367B3" w:rsidRDefault="00D367B3" w:rsidP="00D367B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entury Gothic" w:eastAsiaTheme="minorHAnsi" w:hAnsi="Century Gothic"/>
          <w:b/>
          <w:bCs/>
          <w:sz w:val="3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b/>
          <w:bCs/>
          <w:sz w:val="32"/>
          <w:szCs w:val="22"/>
          <w:lang w:val="en-GB" w:eastAsia="en-US"/>
        </w:rPr>
        <w:t>PERSON SPECIFICATION</w:t>
      </w:r>
    </w:p>
    <w:p w:rsidR="00D367B3" w:rsidRPr="007D7C48" w:rsidRDefault="00D367B3" w:rsidP="007D7C4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  <w:t xml:space="preserve">SEN </w:t>
      </w:r>
      <w:r w:rsidR="00BF1B05"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  <w:t>Learning</w:t>
      </w:r>
      <w:bookmarkStart w:id="0" w:name="_GoBack"/>
      <w:bookmarkEnd w:id="0"/>
      <w:r w:rsidRPr="00D367B3"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  <w:t xml:space="preserve"> Assistant</w:t>
      </w:r>
    </w:p>
    <w:p w:rsidR="007D7C48" w:rsidRDefault="007D7C48" w:rsidP="00D367B3">
      <w:p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</w:pPr>
    </w:p>
    <w:p w:rsidR="00D367B3" w:rsidRPr="00D367B3" w:rsidRDefault="00D367B3" w:rsidP="00D367B3">
      <w:p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  <w:t>Qualifications</w:t>
      </w:r>
    </w:p>
    <w:p w:rsidR="00D367B3" w:rsidRPr="00D367B3" w:rsidRDefault="00D367B3" w:rsidP="00D367B3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Cs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bCs/>
          <w:sz w:val="22"/>
          <w:szCs w:val="22"/>
          <w:lang w:val="en-GB" w:eastAsia="en-US"/>
        </w:rPr>
        <w:t>Good general education, a minimum of 5 GCSE’s or equivalent preferred.</w:t>
      </w:r>
    </w:p>
    <w:p w:rsidR="00D367B3" w:rsidRPr="00D367B3" w:rsidRDefault="00D367B3" w:rsidP="00D367B3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Cs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bCs/>
          <w:sz w:val="22"/>
          <w:szCs w:val="22"/>
          <w:lang w:val="en-GB" w:eastAsia="en-US"/>
        </w:rPr>
        <w:t>GCSE or equivalent Level 2 grade in English and Maths.</w:t>
      </w:r>
    </w:p>
    <w:p w:rsidR="00D367B3" w:rsidRDefault="00D367B3" w:rsidP="00D367B3">
      <w:p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Cs/>
          <w:sz w:val="22"/>
          <w:szCs w:val="22"/>
          <w:lang w:val="en-GB" w:eastAsia="en-US"/>
        </w:rPr>
      </w:pPr>
    </w:p>
    <w:p w:rsidR="00D367B3" w:rsidRDefault="00D367B3" w:rsidP="00D367B3">
      <w:p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Cs/>
          <w:sz w:val="22"/>
          <w:szCs w:val="22"/>
          <w:lang w:val="en-GB" w:eastAsia="en-US"/>
        </w:rPr>
      </w:pPr>
    </w:p>
    <w:p w:rsidR="00D367B3" w:rsidRPr="00D367B3" w:rsidRDefault="00D367B3" w:rsidP="00D367B3">
      <w:p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  <w:t>Experience and Interests</w:t>
      </w:r>
    </w:p>
    <w:p w:rsidR="00D367B3" w:rsidRPr="00D367B3" w:rsidRDefault="00D367B3" w:rsidP="00D367B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Cs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bCs/>
          <w:sz w:val="22"/>
          <w:szCs w:val="22"/>
          <w:lang w:val="en-GB" w:eastAsia="en-US"/>
        </w:rPr>
        <w:t>Experience is not required but candidates should demonstrate an interest in working with young pupils with SEN.</w:t>
      </w:r>
    </w:p>
    <w:p w:rsidR="00D367B3" w:rsidRDefault="00D367B3" w:rsidP="00D367B3">
      <w:p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Cs/>
          <w:sz w:val="22"/>
          <w:szCs w:val="22"/>
          <w:lang w:val="en-GB" w:eastAsia="en-US"/>
        </w:rPr>
      </w:pPr>
    </w:p>
    <w:p w:rsidR="00D367B3" w:rsidRDefault="00D367B3" w:rsidP="00D367B3">
      <w:p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Cs/>
          <w:sz w:val="22"/>
          <w:szCs w:val="22"/>
          <w:lang w:val="en-GB" w:eastAsia="en-US"/>
        </w:rPr>
      </w:pPr>
    </w:p>
    <w:p w:rsidR="00D367B3" w:rsidRPr="00D367B3" w:rsidRDefault="00D367B3" w:rsidP="00D367B3">
      <w:p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  <w:t>Professional Qualities</w:t>
      </w:r>
    </w:p>
    <w:p w:rsidR="00D367B3" w:rsidRPr="00D367B3" w:rsidRDefault="00D367B3" w:rsidP="00D367B3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Good level of written and spoken English.</w:t>
      </w:r>
    </w:p>
    <w:p w:rsidR="00D367B3" w:rsidRPr="00D367B3" w:rsidRDefault="00D367B3" w:rsidP="00D367B3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IT literate.</w:t>
      </w:r>
    </w:p>
    <w:p w:rsidR="00D367B3" w:rsidRPr="00D367B3" w:rsidRDefault="00D367B3" w:rsidP="00D367B3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Commitment to completing the course of study.</w:t>
      </w:r>
    </w:p>
    <w:p w:rsidR="00D367B3" w:rsidRPr="00D367B3" w:rsidRDefault="00D367B3" w:rsidP="00D367B3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Able to follow instructions and use initiative in order to carry our role.</w:t>
      </w:r>
    </w:p>
    <w:p w:rsidR="00D367B3" w:rsidRPr="00D367B3" w:rsidRDefault="00D367B3" w:rsidP="00D367B3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 xml:space="preserve">Commitment to the development and maintenance of good relationships with staff, parents, pupils, governors and the community. </w:t>
      </w:r>
    </w:p>
    <w:p w:rsidR="00D367B3" w:rsidRPr="00D367B3" w:rsidRDefault="00D367B3" w:rsidP="00D367B3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Demonstrates flexibility appropriate to circumstances.</w:t>
      </w:r>
    </w:p>
    <w:p w:rsidR="00D367B3" w:rsidRPr="00D367B3" w:rsidRDefault="00D367B3" w:rsidP="00D367B3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Communicates enthusiasm and energy.</w:t>
      </w:r>
    </w:p>
    <w:p w:rsidR="00D367B3" w:rsidRPr="00D367B3" w:rsidRDefault="00D367B3" w:rsidP="00D367B3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Commitment to the safety and wellbeing of children and young people</w:t>
      </w:r>
    </w:p>
    <w:p w:rsidR="00D367B3" w:rsidRDefault="00D367B3" w:rsidP="00D367B3">
      <w:p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szCs w:val="22"/>
          <w:lang w:val="en-GB" w:eastAsia="en-US"/>
        </w:rPr>
      </w:pPr>
    </w:p>
    <w:p w:rsidR="00D367B3" w:rsidRDefault="00D367B3" w:rsidP="00D367B3">
      <w:p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szCs w:val="22"/>
          <w:lang w:val="en-GB" w:eastAsia="en-US"/>
        </w:rPr>
      </w:pPr>
    </w:p>
    <w:p w:rsidR="00D367B3" w:rsidRPr="00D367B3" w:rsidRDefault="00D367B3" w:rsidP="00D367B3">
      <w:p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b/>
          <w:bCs/>
          <w:sz w:val="28"/>
          <w:szCs w:val="22"/>
          <w:lang w:val="en-GB" w:eastAsia="en-US"/>
        </w:rPr>
        <w:t>Skills &amp; Aptitudes</w:t>
      </w:r>
    </w:p>
    <w:p w:rsidR="00D367B3" w:rsidRPr="00D367B3" w:rsidRDefault="00D367B3" w:rsidP="00D367B3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Ability to work individually or as part of a team.</w:t>
      </w:r>
    </w:p>
    <w:p w:rsidR="00D367B3" w:rsidRPr="00D367B3" w:rsidRDefault="00D367B3" w:rsidP="00D367B3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Good communication skills.</w:t>
      </w:r>
    </w:p>
    <w:p w:rsidR="00D367B3" w:rsidRPr="00D367B3" w:rsidRDefault="00D367B3" w:rsidP="00D367B3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Ability to form appropriate, respectful relationships with children and young people.</w:t>
      </w:r>
    </w:p>
    <w:p w:rsidR="00D367B3" w:rsidRPr="00D367B3" w:rsidRDefault="00D367B3" w:rsidP="00D367B3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Ability to plan and prioritise regular and irregular tasks.</w:t>
      </w:r>
    </w:p>
    <w:p w:rsidR="00D367B3" w:rsidRPr="00D367B3" w:rsidRDefault="00D367B3" w:rsidP="00D367B3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Ability to clarify and explain instructions to pupils.</w:t>
      </w:r>
    </w:p>
    <w:p w:rsidR="00D367B3" w:rsidRPr="00D367B3" w:rsidRDefault="00D367B3" w:rsidP="00D367B3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14" w:hanging="357"/>
        <w:textAlignment w:val="auto"/>
        <w:rPr>
          <w:rFonts w:ascii="Century Gothic" w:eastAsiaTheme="minorHAnsi" w:hAnsi="Century Gothic"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Ability to maintain records and pupil files.</w:t>
      </w:r>
    </w:p>
    <w:p w:rsidR="00D367B3" w:rsidRPr="00D367B3" w:rsidRDefault="00D367B3" w:rsidP="00D367B3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rFonts w:ascii="Century Gothic" w:eastAsiaTheme="minorHAnsi" w:hAnsi="Century Gothic"/>
          <w:bCs/>
          <w:sz w:val="22"/>
          <w:szCs w:val="22"/>
          <w:lang w:val="en-GB" w:eastAsia="en-US"/>
        </w:rPr>
      </w:pPr>
      <w:r w:rsidRPr="00D367B3">
        <w:rPr>
          <w:rFonts w:ascii="Century Gothic" w:eastAsiaTheme="minorHAnsi" w:hAnsi="Century Gothic"/>
          <w:sz w:val="22"/>
          <w:szCs w:val="22"/>
          <w:lang w:val="en-GB" w:eastAsia="en-US"/>
        </w:rPr>
        <w:t>Personal care support</w:t>
      </w:r>
    </w:p>
    <w:p w:rsidR="00D367B3" w:rsidRPr="00D367B3" w:rsidRDefault="00D367B3" w:rsidP="00D367B3">
      <w:pPr>
        <w:rPr>
          <w:rFonts w:ascii="Century Gothic" w:hAnsi="Century Gothic"/>
          <w:szCs w:val="24"/>
        </w:rPr>
      </w:pPr>
    </w:p>
    <w:p w:rsidR="00421FF5" w:rsidRPr="00D367B3" w:rsidRDefault="00421FF5" w:rsidP="00421FF5">
      <w:pPr>
        <w:pStyle w:val="NoSpacing"/>
        <w:rPr>
          <w:rFonts w:ascii="Century Gothic" w:hAnsi="Century Gothic"/>
        </w:rPr>
      </w:pPr>
    </w:p>
    <w:sectPr w:rsidR="00421FF5" w:rsidRPr="00D367B3" w:rsidSect="00D04493">
      <w:headerReference w:type="default" r:id="rId7"/>
      <w:footerReference w:type="default" r:id="rId8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4A" w:rsidRDefault="0012384A" w:rsidP="00150526">
      <w:r>
        <w:separator/>
      </w:r>
    </w:p>
  </w:endnote>
  <w:endnote w:type="continuationSeparator" w:id="0">
    <w:p w:rsidR="0012384A" w:rsidRDefault="0012384A" w:rsidP="001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88" w:rsidRPr="001D0688" w:rsidRDefault="001D0688" w:rsidP="001D0688">
    <w:pPr>
      <w:pStyle w:val="Footer"/>
      <w:rPr>
        <w:rFonts w:ascii="Century Gothic" w:hAnsi="Century Gothic"/>
        <w:sz w:val="12"/>
      </w:rPr>
    </w:pPr>
    <w:r w:rsidRPr="001D0688">
      <w:rPr>
        <w:rFonts w:ascii="Century Gothic" w:hAnsi="Century Gothic"/>
        <w:sz w:val="12"/>
      </w:rPr>
      <w:fldChar w:fldCharType="begin"/>
    </w:r>
    <w:r w:rsidRPr="001D0688">
      <w:rPr>
        <w:rFonts w:ascii="Century Gothic" w:hAnsi="Century Gothic"/>
        <w:sz w:val="12"/>
      </w:rPr>
      <w:instrText xml:space="preserve"> FILENAME  \p  \* MERGEFORMAT </w:instrText>
    </w:r>
    <w:r w:rsidRPr="001D0688">
      <w:rPr>
        <w:rFonts w:ascii="Century Gothic" w:hAnsi="Century Gothic"/>
        <w:sz w:val="12"/>
      </w:rPr>
      <w:fldChar w:fldCharType="separate"/>
    </w:r>
    <w:r w:rsidR="00C0224C">
      <w:rPr>
        <w:rFonts w:ascii="Century Gothic" w:hAnsi="Century Gothic"/>
        <w:noProof/>
        <w:sz w:val="12"/>
      </w:rPr>
      <w:t>J:\Imogen W\Recruitment\2022-2023\Teaching Assistant\TA PERSON SPEC 2022.docx</w:t>
    </w:r>
    <w:r w:rsidRPr="001D0688">
      <w:rPr>
        <w:rFonts w:ascii="Century Gothic" w:hAnsi="Century Gothic"/>
        <w:sz w:val="12"/>
      </w:rPr>
      <w:fldChar w:fldCharType="end"/>
    </w:r>
    <w:r>
      <w:rPr>
        <w:rFonts w:ascii="Century Gothic" w:hAnsi="Century Gothic"/>
        <w:sz w:val="12"/>
      </w:rPr>
      <w:tab/>
      <w:t>9/22/2022</w:t>
    </w:r>
  </w:p>
  <w:p w:rsidR="00D04493" w:rsidRDefault="00D04493" w:rsidP="007947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4A" w:rsidRDefault="0012384A" w:rsidP="00150526">
      <w:r>
        <w:separator/>
      </w:r>
    </w:p>
  </w:footnote>
  <w:footnote w:type="continuationSeparator" w:id="0">
    <w:p w:rsidR="0012384A" w:rsidRDefault="0012384A" w:rsidP="0015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26" w:rsidRDefault="0012384A" w:rsidP="00150526">
    <w:pPr>
      <w:pStyle w:val="Header"/>
      <w:jc w:val="center"/>
    </w:pPr>
    <w:r>
      <w:rPr>
        <w:noProof/>
        <w:lang w:val="en-GB"/>
      </w:rPr>
      <w:drawing>
        <wp:inline distT="0" distB="0" distL="0" distR="0">
          <wp:extent cx="1295400" cy="1295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sd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873" cy="129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526" w:rsidRDefault="00150526" w:rsidP="00150526">
    <w:pPr>
      <w:pStyle w:val="Header"/>
      <w:jc w:val="center"/>
    </w:pPr>
  </w:p>
  <w:p w:rsidR="00150526" w:rsidRDefault="0015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D93"/>
    <w:multiLevelType w:val="hybridMultilevel"/>
    <w:tmpl w:val="346C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6F96"/>
    <w:multiLevelType w:val="hybridMultilevel"/>
    <w:tmpl w:val="29167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5451A"/>
    <w:multiLevelType w:val="hybridMultilevel"/>
    <w:tmpl w:val="9AA6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2B7"/>
    <w:multiLevelType w:val="hybridMultilevel"/>
    <w:tmpl w:val="535A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5990"/>
    <w:multiLevelType w:val="hybridMultilevel"/>
    <w:tmpl w:val="8050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4A"/>
    <w:rsid w:val="00056171"/>
    <w:rsid w:val="0012384A"/>
    <w:rsid w:val="00150526"/>
    <w:rsid w:val="00163F1C"/>
    <w:rsid w:val="001D0688"/>
    <w:rsid w:val="001F4789"/>
    <w:rsid w:val="00394735"/>
    <w:rsid w:val="00421FF5"/>
    <w:rsid w:val="00423935"/>
    <w:rsid w:val="004D4383"/>
    <w:rsid w:val="00505D82"/>
    <w:rsid w:val="005D480B"/>
    <w:rsid w:val="006330E1"/>
    <w:rsid w:val="006A1434"/>
    <w:rsid w:val="00747EED"/>
    <w:rsid w:val="00770257"/>
    <w:rsid w:val="0079471D"/>
    <w:rsid w:val="007D51BD"/>
    <w:rsid w:val="007D7C48"/>
    <w:rsid w:val="00825136"/>
    <w:rsid w:val="008B126A"/>
    <w:rsid w:val="00957011"/>
    <w:rsid w:val="00AD787A"/>
    <w:rsid w:val="00B27BAE"/>
    <w:rsid w:val="00BB677E"/>
    <w:rsid w:val="00BF1B05"/>
    <w:rsid w:val="00BF7D62"/>
    <w:rsid w:val="00C0224C"/>
    <w:rsid w:val="00C24275"/>
    <w:rsid w:val="00CF3CE2"/>
    <w:rsid w:val="00D04493"/>
    <w:rsid w:val="00D367B3"/>
    <w:rsid w:val="00DC13C1"/>
    <w:rsid w:val="00E20A1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C9E834"/>
  <w15:chartTrackingRefBased/>
  <w15:docId w15:val="{CDC3CA82-FAF5-4BC7-A0D5-1B649DD2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526"/>
  </w:style>
  <w:style w:type="paragraph" w:styleId="Footer">
    <w:name w:val="footer"/>
    <w:basedOn w:val="Normal"/>
    <w:link w:val="FooterChar"/>
    <w:uiPriority w:val="99"/>
    <w:unhideWhenUsed/>
    <w:rsid w:val="0015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526"/>
  </w:style>
  <w:style w:type="character" w:styleId="Hyperlink">
    <w:name w:val="Hyperlink"/>
    <w:basedOn w:val="DefaultParagraphFont"/>
    <w:uiPriority w:val="99"/>
    <w:unhideWhenUsed/>
    <w:rsid w:val="00C2427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46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rown\Documents\Custom%20Office%20Templates\Letterhead%20Ma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May 2017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Brown</dc:creator>
  <cp:keywords/>
  <dc:description/>
  <cp:lastModifiedBy>Imogen Wort</cp:lastModifiedBy>
  <cp:revision>2</cp:revision>
  <cp:lastPrinted>2022-09-22T10:50:00Z</cp:lastPrinted>
  <dcterms:created xsi:type="dcterms:W3CDTF">2023-02-09T15:08:00Z</dcterms:created>
  <dcterms:modified xsi:type="dcterms:W3CDTF">2023-02-09T15:08:00Z</dcterms:modified>
</cp:coreProperties>
</file>